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EF138" w14:textId="77777777" w:rsidR="001F350C" w:rsidRDefault="00617E06" w:rsidP="00617E06">
      <w:pPr>
        <w:jc w:val="center"/>
        <w:rPr>
          <w:rFonts w:ascii="Garamond" w:hAnsi="Garamond"/>
          <w:b/>
          <w:i/>
          <w:sz w:val="56"/>
          <w:szCs w:val="56"/>
        </w:rPr>
      </w:pPr>
      <w:r w:rsidRPr="00617E06">
        <w:rPr>
          <w:rFonts w:ascii="Garamond" w:hAnsi="Garamond"/>
          <w:b/>
          <w:i/>
          <w:sz w:val="56"/>
          <w:szCs w:val="56"/>
        </w:rPr>
        <w:t>Hooded Towel Instructions</w:t>
      </w:r>
    </w:p>
    <w:p w14:paraId="1B48B322" w14:textId="77777777" w:rsidR="00617E06" w:rsidRPr="00617E06" w:rsidRDefault="00617E06" w:rsidP="00617E06">
      <w:pPr>
        <w:jc w:val="center"/>
        <w:rPr>
          <w:rFonts w:ascii="Garamond" w:hAnsi="Garamond"/>
          <w:b/>
          <w:i/>
          <w:sz w:val="44"/>
          <w:szCs w:val="44"/>
        </w:rPr>
      </w:pPr>
      <w:r w:rsidRPr="00617E06">
        <w:rPr>
          <w:rFonts w:ascii="Garamond" w:hAnsi="Garamond"/>
          <w:b/>
          <w:i/>
          <w:sz w:val="44"/>
          <w:szCs w:val="44"/>
        </w:rPr>
        <w:t>By Paula Luberts</w:t>
      </w:r>
    </w:p>
    <w:p w14:paraId="4F0CE542" w14:textId="77777777" w:rsidR="00617E06" w:rsidRPr="00617E06" w:rsidRDefault="00617E06" w:rsidP="00617E06">
      <w:pPr>
        <w:jc w:val="center"/>
        <w:rPr>
          <w:rFonts w:ascii="Garamond" w:hAnsi="Garamond"/>
          <w:b/>
          <w:i/>
          <w:sz w:val="44"/>
          <w:szCs w:val="44"/>
        </w:rPr>
      </w:pPr>
      <w:r w:rsidRPr="00617E06">
        <w:rPr>
          <w:rFonts w:ascii="Garamond" w:hAnsi="Garamond"/>
          <w:b/>
          <w:i/>
          <w:sz w:val="44"/>
          <w:szCs w:val="44"/>
        </w:rPr>
        <w:t>Wingsical Whims Embroidery</w:t>
      </w:r>
    </w:p>
    <w:p w14:paraId="3CC400E0" w14:textId="77777777" w:rsidR="00617E06" w:rsidRDefault="00617E06" w:rsidP="00617E06">
      <w:pPr>
        <w:jc w:val="center"/>
        <w:rPr>
          <w:rFonts w:ascii="Garamond" w:hAnsi="Garamond"/>
          <w:b/>
          <w:i/>
          <w:sz w:val="40"/>
          <w:szCs w:val="40"/>
        </w:rPr>
      </w:pPr>
      <w:hyperlink r:id="rId4" w:history="1">
        <w:r w:rsidRPr="00617E06">
          <w:rPr>
            <w:rStyle w:val="Hyperlink"/>
            <w:rFonts w:ascii="Garamond" w:hAnsi="Garamond"/>
            <w:b/>
            <w:i/>
            <w:sz w:val="40"/>
            <w:szCs w:val="40"/>
          </w:rPr>
          <w:t>www.wingsicalwhims.com</w:t>
        </w:r>
      </w:hyperlink>
      <w:r w:rsidRPr="00617E06">
        <w:rPr>
          <w:rFonts w:ascii="Garamond" w:hAnsi="Garamond"/>
          <w:b/>
          <w:i/>
          <w:sz w:val="40"/>
          <w:szCs w:val="40"/>
        </w:rPr>
        <w:t xml:space="preserve"> </w:t>
      </w:r>
    </w:p>
    <w:p w14:paraId="46625A6E" w14:textId="77777777" w:rsidR="00617E06" w:rsidRDefault="00617E06" w:rsidP="00617E06">
      <w:pPr>
        <w:jc w:val="center"/>
        <w:rPr>
          <w:rFonts w:ascii="Garamond" w:hAnsi="Garamond"/>
          <w:b/>
          <w:i/>
          <w:sz w:val="40"/>
          <w:szCs w:val="40"/>
        </w:rPr>
      </w:pPr>
    </w:p>
    <w:p w14:paraId="46340B9F" w14:textId="77777777" w:rsidR="00617E06" w:rsidRDefault="00617E06" w:rsidP="00617E06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>These instructions are for the general construction of a hooded towel.</w:t>
      </w:r>
    </w:p>
    <w:p w14:paraId="55AEAE8C" w14:textId="77777777" w:rsidR="00617E06" w:rsidRDefault="00617E06" w:rsidP="00617E06">
      <w:pPr>
        <w:jc w:val="center"/>
        <w:rPr>
          <w:rFonts w:ascii="Garamond" w:hAnsi="Garamond"/>
          <w:b/>
          <w:i/>
          <w:sz w:val="40"/>
          <w:szCs w:val="40"/>
        </w:rPr>
      </w:pPr>
    </w:p>
    <w:p w14:paraId="296B1E42" w14:textId="77777777" w:rsidR="00617E06" w:rsidRDefault="00617E06" w:rsidP="00617E06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>Supplies Needed:</w:t>
      </w:r>
    </w:p>
    <w:p w14:paraId="0D7484F3" w14:textId="77777777" w:rsidR="00617E06" w:rsidRDefault="00617E06" w:rsidP="00617E06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>(This will make two hooded towels)</w:t>
      </w:r>
    </w:p>
    <w:p w14:paraId="4A1D0FE1" w14:textId="77777777" w:rsidR="00617E06" w:rsidRDefault="00617E06" w:rsidP="00617E06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>2 large bath towels</w:t>
      </w:r>
    </w:p>
    <w:p w14:paraId="57F70E04" w14:textId="77777777" w:rsidR="00617E06" w:rsidRDefault="00617E06" w:rsidP="00617E06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>1 hand towel</w:t>
      </w:r>
    </w:p>
    <w:p w14:paraId="3BE1A325" w14:textId="77777777" w:rsidR="00617E06" w:rsidRDefault="00617E06" w:rsidP="00617E06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 xml:space="preserve">Scissors, Pins, Sewing Machine </w:t>
      </w:r>
    </w:p>
    <w:p w14:paraId="5A3C874D" w14:textId="77777777" w:rsidR="00617E06" w:rsidRDefault="00121F1A" w:rsidP="00617E06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noProof/>
          <w:sz w:val="40"/>
          <w:szCs w:val="40"/>
        </w:rPr>
        <w:drawing>
          <wp:inline distT="0" distB="0" distL="0" distR="0" wp14:anchorId="08FD18C9" wp14:editId="70AC9E20">
            <wp:extent cx="2697480" cy="22479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IMG_23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769" cy="225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F6C0A" w14:textId="77777777" w:rsidR="00121F1A" w:rsidRDefault="00121F1A" w:rsidP="00617E06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>Put one of your bath towels aside for later.</w:t>
      </w:r>
    </w:p>
    <w:p w14:paraId="53809805" w14:textId="77777777" w:rsidR="00121F1A" w:rsidRDefault="00121F1A" w:rsidP="00617E06">
      <w:pPr>
        <w:jc w:val="center"/>
        <w:rPr>
          <w:rFonts w:ascii="Garamond" w:hAnsi="Garamond"/>
          <w:b/>
          <w:i/>
          <w:sz w:val="40"/>
          <w:szCs w:val="40"/>
        </w:rPr>
      </w:pPr>
    </w:p>
    <w:p w14:paraId="0754D03C" w14:textId="77777777" w:rsidR="00121F1A" w:rsidRDefault="00121F1A" w:rsidP="00617E06">
      <w:pPr>
        <w:jc w:val="center"/>
        <w:rPr>
          <w:rFonts w:ascii="Garamond" w:hAnsi="Garamond"/>
          <w:b/>
          <w:i/>
          <w:sz w:val="40"/>
          <w:szCs w:val="40"/>
        </w:rPr>
      </w:pPr>
    </w:p>
    <w:p w14:paraId="5BC54E29" w14:textId="77777777" w:rsidR="00121F1A" w:rsidRDefault="00121F1A" w:rsidP="00617E06">
      <w:pPr>
        <w:jc w:val="center"/>
        <w:rPr>
          <w:rFonts w:ascii="Garamond" w:hAnsi="Garamond"/>
          <w:b/>
          <w:i/>
          <w:sz w:val="40"/>
          <w:szCs w:val="40"/>
        </w:rPr>
      </w:pPr>
    </w:p>
    <w:p w14:paraId="3B5455DC" w14:textId="77777777" w:rsidR="00617E06" w:rsidRDefault="00617E06" w:rsidP="00617E06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>Step One:</w:t>
      </w:r>
    </w:p>
    <w:p w14:paraId="2D6EA008" w14:textId="77777777" w:rsidR="00617E06" w:rsidRDefault="00617E06" w:rsidP="00617E06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 xml:space="preserve">Cut your hand towel in half horizontally.  This will give you two pieces of your hand towel equally.  </w:t>
      </w:r>
      <w:r w:rsidR="00121F1A">
        <w:rPr>
          <w:rFonts w:ascii="Garamond" w:hAnsi="Garamond"/>
          <w:b/>
          <w:i/>
          <w:sz w:val="40"/>
          <w:szCs w:val="40"/>
        </w:rPr>
        <w:t>Set one half of the hand towel aside with the other towel for a later towel.</w:t>
      </w:r>
    </w:p>
    <w:p w14:paraId="07FE14D9" w14:textId="77777777" w:rsidR="00121F1A" w:rsidRDefault="00121F1A" w:rsidP="00617E06">
      <w:pPr>
        <w:jc w:val="center"/>
        <w:rPr>
          <w:rFonts w:ascii="Garamond" w:hAnsi="Garamond"/>
          <w:b/>
          <w:i/>
          <w:sz w:val="40"/>
          <w:szCs w:val="40"/>
        </w:rPr>
      </w:pPr>
    </w:p>
    <w:p w14:paraId="39727650" w14:textId="77777777" w:rsidR="0080614C" w:rsidRDefault="0080614C" w:rsidP="00617E06">
      <w:pPr>
        <w:jc w:val="center"/>
        <w:rPr>
          <w:rFonts w:ascii="Garamond" w:hAnsi="Garamond"/>
          <w:b/>
          <w:i/>
          <w:sz w:val="40"/>
          <w:szCs w:val="40"/>
        </w:rPr>
      </w:pPr>
    </w:p>
    <w:p w14:paraId="7731BEB7" w14:textId="77777777" w:rsidR="00121F1A" w:rsidRDefault="00121F1A" w:rsidP="00617E06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 xml:space="preserve">If you are embroidery on your towel, this is where you would start embroidering before putting the towels together.    For Example:  </w:t>
      </w:r>
    </w:p>
    <w:p w14:paraId="4A6E62A6" w14:textId="77777777" w:rsidR="00121F1A" w:rsidRDefault="00121F1A" w:rsidP="00617E06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>I am making a fox:  so I would start embroidery here.</w:t>
      </w:r>
    </w:p>
    <w:p w14:paraId="07CB5100" w14:textId="77777777" w:rsidR="00121F1A" w:rsidRDefault="00121F1A" w:rsidP="00617E06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 xml:space="preserve">If you are not embroidering but hand </w:t>
      </w:r>
      <w:proofErr w:type="gramStart"/>
      <w:r>
        <w:rPr>
          <w:rFonts w:ascii="Garamond" w:hAnsi="Garamond"/>
          <w:b/>
          <w:i/>
          <w:sz w:val="40"/>
          <w:szCs w:val="40"/>
        </w:rPr>
        <w:t>embellishing</w:t>
      </w:r>
      <w:proofErr w:type="gramEnd"/>
      <w:r>
        <w:rPr>
          <w:rFonts w:ascii="Garamond" w:hAnsi="Garamond"/>
          <w:b/>
          <w:i/>
          <w:sz w:val="40"/>
          <w:szCs w:val="40"/>
        </w:rPr>
        <w:t xml:space="preserve"> go to Step Two.</w:t>
      </w:r>
    </w:p>
    <w:p w14:paraId="1DEF268C" w14:textId="77777777" w:rsidR="00121F1A" w:rsidRDefault="00121F1A" w:rsidP="00617E06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noProof/>
          <w:sz w:val="40"/>
          <w:szCs w:val="40"/>
        </w:rPr>
        <w:drawing>
          <wp:inline distT="0" distB="0" distL="0" distR="0" wp14:anchorId="293B19ED" wp14:editId="5B5E6CF1">
            <wp:extent cx="2305050" cy="1536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IMG_23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259" cy="153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68F83" w14:textId="77777777" w:rsidR="0080614C" w:rsidRDefault="00121F1A" w:rsidP="0080614C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 xml:space="preserve">Stitch out as instructed with your embroidery design instructions.  </w:t>
      </w:r>
    </w:p>
    <w:p w14:paraId="62DC9FCE" w14:textId="77777777" w:rsidR="0080614C" w:rsidRDefault="00451BFA" w:rsidP="0080614C">
      <w:pPr>
        <w:jc w:val="center"/>
        <w:rPr>
          <w:rFonts w:ascii="Garamond" w:hAnsi="Garamond"/>
          <w:b/>
          <w:i/>
          <w:sz w:val="40"/>
          <w:szCs w:val="40"/>
        </w:rPr>
      </w:pPr>
      <w:r w:rsidRPr="00451BFA">
        <w:rPr>
          <w:rFonts w:ascii="Garamond" w:hAnsi="Garamond"/>
          <w:b/>
          <w:i/>
          <w:sz w:val="40"/>
          <w:szCs w:val="40"/>
        </w:rPr>
        <w:lastRenderedPageBreak/>
        <w:t>Step Two:</w:t>
      </w:r>
    </w:p>
    <w:p w14:paraId="44EB8E8F" w14:textId="77777777" w:rsidR="00451BFA" w:rsidRDefault="00451BFA" w:rsidP="00451BFA">
      <w:pPr>
        <w:jc w:val="center"/>
        <w:rPr>
          <w:rFonts w:ascii="Garamond" w:hAnsi="Garamond"/>
          <w:b/>
          <w:i/>
          <w:sz w:val="40"/>
          <w:szCs w:val="40"/>
        </w:rPr>
      </w:pPr>
      <w:r w:rsidRPr="00451BFA">
        <w:rPr>
          <w:rFonts w:ascii="Garamond" w:hAnsi="Garamond"/>
          <w:b/>
          <w:i/>
          <w:sz w:val="40"/>
          <w:szCs w:val="40"/>
        </w:rPr>
        <w:t xml:space="preserve">Fold your hand towel (hood) in half, matching the sides together.  (Embroidery on the inside if you did this) Pin in place.  Sew together I used a ¼ inch seam allowance.  The seam will be on the </w:t>
      </w:r>
      <w:r w:rsidRPr="00451BFA">
        <w:rPr>
          <w:rFonts w:ascii="Garamond" w:hAnsi="Garamond"/>
          <w:b/>
          <w:i/>
          <w:sz w:val="40"/>
          <w:szCs w:val="40"/>
        </w:rPr>
        <w:t>inside;</w:t>
      </w:r>
      <w:r w:rsidRPr="00451BFA">
        <w:rPr>
          <w:rFonts w:ascii="Garamond" w:hAnsi="Garamond"/>
          <w:b/>
          <w:i/>
          <w:sz w:val="40"/>
          <w:szCs w:val="40"/>
        </w:rPr>
        <w:t xml:space="preserve"> you may cut this to be smaller if you wish.  This is the inside of the hood.  </w:t>
      </w:r>
      <w:r w:rsidR="005605F3">
        <w:rPr>
          <w:rFonts w:ascii="Garamond" w:hAnsi="Garamond"/>
          <w:b/>
          <w:i/>
          <w:sz w:val="40"/>
          <w:szCs w:val="40"/>
        </w:rPr>
        <w:t xml:space="preserve">(I like to do this step </w:t>
      </w:r>
      <w:proofErr w:type="gramStart"/>
      <w:r w:rsidR="005605F3">
        <w:rPr>
          <w:rFonts w:ascii="Garamond" w:hAnsi="Garamond"/>
          <w:b/>
          <w:i/>
          <w:sz w:val="40"/>
          <w:szCs w:val="40"/>
        </w:rPr>
        <w:t>second)  (</w:t>
      </w:r>
      <w:proofErr w:type="gramEnd"/>
      <w:r w:rsidR="005605F3">
        <w:rPr>
          <w:rFonts w:ascii="Garamond" w:hAnsi="Garamond"/>
          <w:b/>
          <w:i/>
          <w:sz w:val="40"/>
          <w:szCs w:val="40"/>
        </w:rPr>
        <w:t xml:space="preserve">I use a </w:t>
      </w:r>
      <w:proofErr w:type="spellStart"/>
      <w:r w:rsidR="005605F3">
        <w:rPr>
          <w:rFonts w:ascii="Garamond" w:hAnsi="Garamond"/>
          <w:b/>
          <w:i/>
          <w:sz w:val="40"/>
          <w:szCs w:val="40"/>
        </w:rPr>
        <w:t>serger</w:t>
      </w:r>
      <w:proofErr w:type="spellEnd"/>
      <w:r w:rsidR="005605F3">
        <w:rPr>
          <w:rFonts w:ascii="Garamond" w:hAnsi="Garamond"/>
          <w:b/>
          <w:i/>
          <w:sz w:val="40"/>
          <w:szCs w:val="40"/>
        </w:rPr>
        <w:t xml:space="preserve">)  Some do this as step 3.  </w:t>
      </w:r>
    </w:p>
    <w:p w14:paraId="1BC8CCEF" w14:textId="77777777" w:rsidR="0080614C" w:rsidRDefault="0080614C" w:rsidP="00451BFA">
      <w:pPr>
        <w:jc w:val="center"/>
        <w:rPr>
          <w:rFonts w:ascii="Garamond" w:hAnsi="Garamond"/>
          <w:b/>
          <w:i/>
          <w:sz w:val="40"/>
          <w:szCs w:val="40"/>
        </w:rPr>
      </w:pPr>
    </w:p>
    <w:p w14:paraId="016A9D28" w14:textId="77777777" w:rsidR="0080614C" w:rsidRDefault="0080614C" w:rsidP="00451BFA">
      <w:pPr>
        <w:jc w:val="center"/>
        <w:rPr>
          <w:rFonts w:ascii="Garamond" w:hAnsi="Garamond"/>
          <w:b/>
          <w:i/>
          <w:sz w:val="40"/>
          <w:szCs w:val="40"/>
        </w:rPr>
      </w:pPr>
    </w:p>
    <w:p w14:paraId="721BC113" w14:textId="77777777" w:rsidR="0080614C" w:rsidRDefault="0080614C" w:rsidP="00451BFA">
      <w:pPr>
        <w:jc w:val="center"/>
        <w:rPr>
          <w:rFonts w:ascii="Garamond" w:hAnsi="Garamond"/>
          <w:b/>
          <w:i/>
          <w:sz w:val="40"/>
          <w:szCs w:val="40"/>
        </w:rPr>
      </w:pPr>
    </w:p>
    <w:p w14:paraId="2DCAE2ED" w14:textId="77777777" w:rsidR="0080614C" w:rsidRDefault="0080614C" w:rsidP="00451BFA">
      <w:pPr>
        <w:jc w:val="center"/>
        <w:rPr>
          <w:rFonts w:ascii="Garamond" w:hAnsi="Garamond"/>
          <w:b/>
          <w:i/>
          <w:sz w:val="40"/>
          <w:szCs w:val="40"/>
        </w:rPr>
      </w:pPr>
    </w:p>
    <w:p w14:paraId="5B706833" w14:textId="77777777" w:rsidR="00451BFA" w:rsidRDefault="00451BFA" w:rsidP="00451BFA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>(This is the wrong way if you have something for the outside of the hood.)</w:t>
      </w:r>
    </w:p>
    <w:p w14:paraId="025A5F06" w14:textId="77777777" w:rsidR="00451BFA" w:rsidRDefault="00451BFA" w:rsidP="00451BFA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noProof/>
          <w:sz w:val="40"/>
          <w:szCs w:val="40"/>
        </w:rPr>
        <w:drawing>
          <wp:inline distT="0" distB="0" distL="0" distR="0" wp14:anchorId="50863D34" wp14:editId="48E6E40F">
            <wp:extent cx="1708340" cy="9906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WIMG_234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166" cy="99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C0B45" w14:textId="77777777" w:rsidR="005605F3" w:rsidRDefault="005605F3" w:rsidP="00451BFA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 xml:space="preserve">(yes, of course, I did it wrong the first time)  </w:t>
      </w:r>
      <w:r w:rsidRPr="005605F3">
        <w:rPr>
          <w:rFonts w:ascii="Garamond" w:hAnsi="Garamond"/>
          <w:b/>
          <w:i/>
          <w:sz w:val="40"/>
          <w:szCs w:val="40"/>
        </w:rPr>
        <w:sym w:font="Wingdings" w:char="F04A"/>
      </w:r>
      <w:r>
        <w:rPr>
          <w:rFonts w:ascii="Garamond" w:hAnsi="Garamond"/>
          <w:b/>
          <w:i/>
          <w:sz w:val="40"/>
          <w:szCs w:val="40"/>
        </w:rPr>
        <w:t xml:space="preserve"> </w:t>
      </w:r>
    </w:p>
    <w:p w14:paraId="634948B5" w14:textId="77777777" w:rsidR="00451BFA" w:rsidRDefault="00451BFA" w:rsidP="00451BFA">
      <w:pPr>
        <w:jc w:val="center"/>
        <w:rPr>
          <w:rFonts w:ascii="Garamond" w:hAnsi="Garamond"/>
          <w:b/>
          <w:i/>
          <w:sz w:val="40"/>
          <w:szCs w:val="40"/>
        </w:rPr>
      </w:pPr>
    </w:p>
    <w:p w14:paraId="0D773527" w14:textId="77777777" w:rsidR="0080614C" w:rsidRDefault="0080614C" w:rsidP="00617E06">
      <w:pPr>
        <w:jc w:val="center"/>
        <w:rPr>
          <w:rFonts w:ascii="Garamond" w:hAnsi="Garamond"/>
          <w:b/>
          <w:i/>
          <w:sz w:val="40"/>
          <w:szCs w:val="40"/>
        </w:rPr>
      </w:pPr>
    </w:p>
    <w:p w14:paraId="313ED423" w14:textId="77777777" w:rsidR="0080614C" w:rsidRDefault="0080614C" w:rsidP="00617E06">
      <w:pPr>
        <w:jc w:val="center"/>
        <w:rPr>
          <w:rFonts w:ascii="Garamond" w:hAnsi="Garamond"/>
          <w:b/>
          <w:i/>
          <w:sz w:val="40"/>
          <w:szCs w:val="40"/>
        </w:rPr>
      </w:pPr>
    </w:p>
    <w:p w14:paraId="525D1AAE" w14:textId="77777777" w:rsidR="0080614C" w:rsidRDefault="0080614C" w:rsidP="00617E06">
      <w:pPr>
        <w:jc w:val="center"/>
        <w:rPr>
          <w:rFonts w:ascii="Garamond" w:hAnsi="Garamond"/>
          <w:b/>
          <w:i/>
          <w:sz w:val="40"/>
          <w:szCs w:val="40"/>
        </w:rPr>
      </w:pPr>
    </w:p>
    <w:p w14:paraId="58D5687D" w14:textId="77777777" w:rsidR="00121F1A" w:rsidRDefault="00451BFA" w:rsidP="00617E06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lastRenderedPageBreak/>
        <w:t>Step Three</w:t>
      </w:r>
      <w:r w:rsidR="00121F1A">
        <w:rPr>
          <w:rFonts w:ascii="Garamond" w:hAnsi="Garamond"/>
          <w:b/>
          <w:i/>
          <w:sz w:val="40"/>
          <w:szCs w:val="40"/>
        </w:rPr>
        <w:t>:</w:t>
      </w:r>
    </w:p>
    <w:p w14:paraId="0E16771A" w14:textId="77777777" w:rsidR="005605F3" w:rsidRDefault="00121F1A" w:rsidP="00617E06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 xml:space="preserve">Lay out the large bath towel, and center your half of hand towel on top of the large bath towel.  </w:t>
      </w:r>
      <w:r w:rsidR="00504969">
        <w:rPr>
          <w:rFonts w:ascii="Garamond" w:hAnsi="Garamond"/>
          <w:b/>
          <w:i/>
          <w:sz w:val="40"/>
          <w:szCs w:val="40"/>
        </w:rPr>
        <w:t xml:space="preserve">  Putting the cut side of the hand towel side up. </w:t>
      </w:r>
      <w:r w:rsidR="0080614C" w:rsidRPr="0080614C">
        <w:rPr>
          <w:rFonts w:ascii="Garamond" w:hAnsi="Garamond"/>
          <w:b/>
          <w:i/>
          <w:sz w:val="40"/>
          <w:szCs w:val="40"/>
        </w:rPr>
        <w:t>Now pin the hand towel to the bath towel and sew together</w:t>
      </w:r>
      <w:r w:rsidR="0080614C">
        <w:rPr>
          <w:rFonts w:ascii="Garamond" w:hAnsi="Garamond"/>
          <w:b/>
          <w:i/>
          <w:sz w:val="40"/>
          <w:szCs w:val="40"/>
        </w:rPr>
        <w:t>.</w:t>
      </w:r>
      <w:r w:rsidR="005605F3">
        <w:rPr>
          <w:rFonts w:ascii="Garamond" w:hAnsi="Garamond"/>
          <w:b/>
          <w:i/>
          <w:noProof/>
          <w:sz w:val="40"/>
          <w:szCs w:val="40"/>
        </w:rPr>
        <w:drawing>
          <wp:inline distT="0" distB="0" distL="0" distR="0" wp14:anchorId="5CC7EA11" wp14:editId="7C6B671D">
            <wp:extent cx="2867025" cy="173216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WIMG_234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754" cy="174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3E54F" w14:textId="77777777" w:rsidR="005605F3" w:rsidRDefault="005605F3" w:rsidP="00617E06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>Hooded Towel is complete.</w:t>
      </w:r>
    </w:p>
    <w:p w14:paraId="57E0B867" w14:textId="77777777" w:rsidR="005605F3" w:rsidRDefault="005605F3" w:rsidP="00617E06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 xml:space="preserve">The actual hooded towel takes about 15 to 20 minutes to make.   </w:t>
      </w:r>
    </w:p>
    <w:p w14:paraId="630F23CE" w14:textId="77777777" w:rsidR="005605F3" w:rsidRDefault="005605F3" w:rsidP="00617E06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sz w:val="40"/>
          <w:szCs w:val="40"/>
        </w:rPr>
        <w:t>My completed hooded towel.</w:t>
      </w:r>
    </w:p>
    <w:p w14:paraId="56DD6E40" w14:textId="77777777" w:rsidR="005605F3" w:rsidRDefault="005605F3" w:rsidP="00617E06">
      <w:pPr>
        <w:jc w:val="center"/>
        <w:rPr>
          <w:rFonts w:ascii="Garamond" w:hAnsi="Garamond"/>
          <w:b/>
          <w:i/>
          <w:sz w:val="40"/>
          <w:szCs w:val="40"/>
        </w:rPr>
      </w:pPr>
    </w:p>
    <w:p w14:paraId="07DB73FB" w14:textId="77777777" w:rsidR="00617E06" w:rsidRPr="00617E06" w:rsidRDefault="005605F3" w:rsidP="0080614C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noProof/>
          <w:sz w:val="40"/>
          <w:szCs w:val="40"/>
        </w:rPr>
        <w:drawing>
          <wp:inline distT="0" distB="0" distL="0" distR="0" wp14:anchorId="09A2925D" wp14:editId="3CD5A791">
            <wp:extent cx="1724025" cy="254625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WIMG_234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730" cy="255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E06" w:rsidRPr="00617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06"/>
    <w:rsid w:val="00121F1A"/>
    <w:rsid w:val="00131F0C"/>
    <w:rsid w:val="001F350C"/>
    <w:rsid w:val="003733B8"/>
    <w:rsid w:val="00451BFA"/>
    <w:rsid w:val="00504969"/>
    <w:rsid w:val="005605F3"/>
    <w:rsid w:val="00617E06"/>
    <w:rsid w:val="00732EA7"/>
    <w:rsid w:val="0080614C"/>
    <w:rsid w:val="00A4696A"/>
    <w:rsid w:val="00BD187C"/>
    <w:rsid w:val="00C7151A"/>
    <w:rsid w:val="00CF103D"/>
    <w:rsid w:val="00D92A18"/>
    <w:rsid w:val="00DF56B4"/>
    <w:rsid w:val="00E6014D"/>
    <w:rsid w:val="00F2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9DCA"/>
  <w15:chartTrackingRefBased/>
  <w15:docId w15:val="{24F8CE3B-1EA2-4637-81CB-86C96DED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://www.wingsicalwhims.com" TargetMode="Externa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Luberts</dc:creator>
  <cp:keywords/>
  <dc:description/>
  <cp:lastModifiedBy>Paula Luberts</cp:lastModifiedBy>
  <cp:revision>1</cp:revision>
  <dcterms:created xsi:type="dcterms:W3CDTF">2016-08-23T20:40:00Z</dcterms:created>
  <dcterms:modified xsi:type="dcterms:W3CDTF">2016-08-23T21:37:00Z</dcterms:modified>
</cp:coreProperties>
</file>